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93F" w:rsidRDefault="00A3293F">
      <w:r>
        <w:rPr>
          <w:noProof/>
        </w:rPr>
        <w:drawing>
          <wp:inline distT="0" distB="0" distL="0" distR="0" wp14:anchorId="1007B63D" wp14:editId="4B5A9B61">
            <wp:extent cx="1571625" cy="238125"/>
            <wp:effectExtent l="0" t="0" r="9525" b="9525"/>
            <wp:docPr id="1" name="圖片 1" descr="PChome Online 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Chome Online 新聞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93F" w:rsidRPr="00A3293F" w:rsidRDefault="00A3293F" w:rsidP="00A3293F"/>
    <w:p w:rsidR="00A3293F" w:rsidRDefault="00A3293F" w:rsidP="00A3293F"/>
    <w:p w:rsidR="00A3293F" w:rsidRPr="00A3293F" w:rsidRDefault="00A3293F" w:rsidP="00A3293F">
      <w:pPr>
        <w:widowControl/>
        <w:numPr>
          <w:ilvl w:val="0"/>
          <w:numId w:val="1"/>
        </w:numPr>
        <w:spacing w:line="525" w:lineRule="atLeast"/>
        <w:ind w:left="0"/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</w:pPr>
      <w:r w:rsidRPr="00A3293F">
        <w:rPr>
          <w:rFonts w:ascii="新細明體" w:eastAsia="新細明體" w:hAnsi="新細明體" w:cs="新細明體"/>
          <w:color w:val="BCBCBC"/>
          <w:kern w:val="0"/>
          <w:sz w:val="18"/>
          <w:szCs w:val="18"/>
        </w:rPr>
        <w:t>2026-03-17 12:07:53　新聞來源 : </w:t>
      </w:r>
      <w:hyperlink r:id="rId6" w:history="1">
        <w:r w:rsidRPr="00A3293F">
          <w:rPr>
            <w:rFonts w:ascii="新細明體" w:eastAsia="新細明體" w:hAnsi="新細明體" w:cs="新細明體"/>
            <w:color w:val="333333"/>
            <w:kern w:val="0"/>
            <w:sz w:val="18"/>
            <w:szCs w:val="18"/>
            <w:bdr w:val="none" w:sz="0" w:space="0" w:color="auto" w:frame="1"/>
          </w:rPr>
          <w:t>台灣好報</w:t>
        </w:r>
      </w:hyperlink>
    </w:p>
    <w:p w:rsidR="00A3293F" w:rsidRPr="00A3293F" w:rsidRDefault="00A3293F" w:rsidP="00A3293F">
      <w:pPr>
        <w:widowControl/>
        <w:outlineLvl w:val="0"/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</w:pPr>
      <w:r w:rsidRPr="00A3293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全國醫技</w:t>
      </w:r>
      <w:proofErr w:type="gramStart"/>
      <w:r w:rsidRPr="00A3293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盃</w:t>
      </w:r>
      <w:proofErr w:type="gramEnd"/>
      <w:r w:rsidRPr="00A3293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傳捷報！輔英</w:t>
      </w:r>
      <w:proofErr w:type="gramStart"/>
      <w:r w:rsidRPr="00A3293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醫</w:t>
      </w:r>
      <w:proofErr w:type="gramEnd"/>
      <w:r w:rsidRPr="00A3293F">
        <w:rPr>
          <w:rFonts w:ascii="新細明體" w:eastAsia="新細明體" w:hAnsi="新細明體" w:cs="新細明體"/>
          <w:b/>
          <w:bCs/>
          <w:color w:val="EA313F"/>
          <w:kern w:val="36"/>
          <w:sz w:val="53"/>
          <w:szCs w:val="53"/>
        </w:rPr>
        <w:t>技系桌球封王 羽球、排球勇奪雙季軍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657600"/>
            <wp:effectExtent l="0" t="0" r="0" b="0"/>
            <wp:docPr id="5" name="圖片 5" descr="全國醫技盃傳捷報！輔英醫技系桌球封王 羽球、排球勇奪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全國醫技盃傳捷報！輔英醫技系桌球封王 羽球、排球勇奪雙季軍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英科大醫技盃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 xml:space="preserve">大放異彩 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技系桌球團體奪冠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羽排雙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季軍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【記者 王苡蘋╱高雄 報導】輔英科技大學參加「2026年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第二十四屆全國醫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」賽事，師生表現亮眼，聯手拿下桌球團體冠軍，並獲得羽球、排球雙季軍，為學校爭光。林爵士校長表示，師生「文武全才」的表現可圈可點，令人振奮，尤其曹德安主任與林冠華副教授親自上陣，雙雙奮力拿下關鍵勝點，帶領團隊奪冠，更展現團隊凝聚力與奮戰精神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3293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124200"/>
            <wp:effectExtent l="0" t="0" r="0" b="0"/>
            <wp:docPr id="4" name="圖片 4" descr="全國醫技盃傳捷報！輔英醫技系桌球封王 羽球、排球勇奪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全國醫技盃傳捷報！輔英醫技系桌球封王 羽球、排球勇奪雙季軍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▲由曹德安主任(中)與林冠華副教授(左三)帶領學生奪得桌球團體冠軍。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林爵士指出，輔英是一所以醫護健康為主軸的大學，長期致力推動多元學習與全人教育，培育兼具專業能力、健康體魄與社會責任感的優秀人才，此次在全國醫技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的優異表現，不僅展現學生運動實力，更呈現師生合作無間的團隊精神。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3293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124200"/>
            <wp:effectExtent l="0" t="0" r="0" b="0"/>
            <wp:docPr id="3" name="圖片 3" descr="全國醫技盃傳捷報！輔英醫技系桌球封王 羽球、排球勇奪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全國醫技盃傳捷報！輔英醫技系桌球封王 羽球、排球勇奪雙季軍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12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技系師生獲得羽球季軍。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林爵士說，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檢師國考歷年通過率全國平均值約三成，但輔英醫學檢驗生物技術系應屆畢業生國考通過率曾高達五成，並常有學生名列全國前十名榜單，可見輔英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技系學生文武兼備，絕非虛言。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醫學與健康學院陳中一院長指出，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本屆全國醫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盃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由中山醫學大學主辦，競賽項目包含桌球、羽球與排球三大類，共有全國十七所大學、三十支隊伍、約三百二十位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技系學生同場競技。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輔英出賽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隊伍陣容龐大，精銳盡出，在三項都拿到好成績，彰顯師生經過長時間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訓練與磨合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，也充分展現運動實力與團隊凝聚力。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br/>
      </w:r>
      <w:r w:rsidRPr="00A3293F">
        <w:rPr>
          <w:rFonts w:ascii="新細明體" w:eastAsia="新細明體" w:hAnsi="新細明體" w:cs="新細明體"/>
          <w:noProof/>
          <w:color w:val="666666"/>
          <w:spacing w:val="8"/>
          <w:kern w:val="0"/>
          <w:sz w:val="27"/>
          <w:szCs w:val="27"/>
        </w:rPr>
        <w:drawing>
          <wp:inline distT="0" distB="0" distL="0" distR="0">
            <wp:extent cx="4876800" cy="3381375"/>
            <wp:effectExtent l="0" t="0" r="0" b="9525"/>
            <wp:docPr id="2" name="圖片 2" descr="全國醫技盃傳捷報！輔英醫技系桌球封王 羽球、排球勇奪雙季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全國醫技盃傳捷報！輔英醫技系桌球封王 羽球、排球勇奪雙季軍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br/>
        <w:t>▲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技系師生獲得排球季軍。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技系林冠華副教授表示，感謝曹德安主任與曾維昌副教授，協助規劃團練與比賽策略，桌球隊成員包括賴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芯（福誠高中附設國中部畢）、黃茂碩（五權國中畢）、賴韻如（福山國中畢）、康恩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祈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（明正國中畢）、張榆婕（明義國中畢）、王芷筠（車城國中畢）、邱榮謙（輔英科大）等人，由他利用課餘時間指導隊員練習，甚至假日球員也自發加強訓練，展現奪冠決心。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林冠華指出，初賽三場比賽，賴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芯的女單、賴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苡芯與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曹德安的混雙均保持全勝，為球隊奠定晉級基礎。決賽對上勁敵陽明交通大學隊，他和賴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芯的男、女單打取得二點勝利，雙方戰成二比二平手，關鍵第五點由曹德安與賴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苡芯混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雙出擊，雙方比分你來我往、陷入膠著，最終兩人頂住壓力，以11比9拿下關鍵點，奪冠成功。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賴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苡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芯表示，這次比賽過程十分緊張刺激，隊友間彼此鼓勵、全力以赴，能夠一起拿下冠軍非常開心，也留下難忘回憶。另一名選手</w:t>
      </w: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lastRenderedPageBreak/>
        <w:t>邱榮謙說，很高興能代表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醫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技系參賽，未來仍希望繼續參賽，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為系上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爭取更多榮譽。</w:t>
      </w:r>
    </w:p>
    <w:p w:rsidR="00A3293F" w:rsidRPr="00A3293F" w:rsidRDefault="00A3293F" w:rsidP="00A3293F">
      <w:pPr>
        <w:widowControl/>
        <w:spacing w:line="480" w:lineRule="atLeast"/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</w:pPr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除了桌球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奪冠外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，羽球隊由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李虹緯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（龍華國中畢）等十四名選手組成，由張家齊教練指導；排球隊則由沈育伶（鳳山國中畢）等十二名同學參加，最終都獲得季軍佳績。（圖</w:t>
      </w:r>
      <w:proofErr w:type="gramStart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╱</w:t>
      </w:r>
      <w:proofErr w:type="gramEnd"/>
      <w:r w:rsidRPr="00A3293F">
        <w:rPr>
          <w:rFonts w:ascii="新細明體" w:eastAsia="新細明體" w:hAnsi="新細明體" w:cs="新細明體"/>
          <w:color w:val="666666"/>
          <w:spacing w:val="8"/>
          <w:kern w:val="0"/>
          <w:sz w:val="27"/>
          <w:szCs w:val="27"/>
        </w:rPr>
        <w:t>輔英科大提供）</w:t>
      </w:r>
    </w:p>
    <w:p w:rsidR="009510E8" w:rsidRPr="00A3293F" w:rsidRDefault="009510E8" w:rsidP="00A3293F">
      <w:bookmarkStart w:id="0" w:name="_GoBack"/>
      <w:bookmarkEnd w:id="0"/>
    </w:p>
    <w:sectPr w:rsidR="009510E8" w:rsidRPr="00A3293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6A0B75"/>
    <w:multiLevelType w:val="multilevel"/>
    <w:tmpl w:val="8048B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93F"/>
    <w:rsid w:val="009510E8"/>
    <w:rsid w:val="00A32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8590BB-364F-442C-8EEE-7AE40A08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3293F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3293F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A3293F"/>
    <w:rPr>
      <w:color w:val="0000FF"/>
      <w:u w:val="single"/>
    </w:rPr>
  </w:style>
  <w:style w:type="paragraph" w:styleId="Web">
    <w:name w:val="Normal (Web)"/>
    <w:basedOn w:val="a"/>
    <w:uiPriority w:val="99"/>
    <w:semiHidden/>
    <w:unhideWhenUsed/>
    <w:rsid w:val="00A3293F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ews.pchome.com.tw/media/newstaiwandigi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2026-04-20T03:45:00Z</dcterms:created>
  <dcterms:modified xsi:type="dcterms:W3CDTF">2026-04-20T03:46:00Z</dcterms:modified>
</cp:coreProperties>
</file>